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03" w:rsidRPr="0014228F" w:rsidRDefault="00BF1D26" w:rsidP="0021545F">
      <w:pPr>
        <w:pStyle w:val="Odstavecseseznamem"/>
        <w:jc w:val="center"/>
        <w:rPr>
          <w:b/>
          <w:caps/>
          <w:sz w:val="40"/>
          <w:szCs w:val="40"/>
        </w:rPr>
      </w:pPr>
      <w:bookmarkStart w:id="0" w:name="_GoBack"/>
      <w:bookmarkEnd w:id="0"/>
      <w:r>
        <w:rPr>
          <w:b/>
          <w:caps/>
          <w:noProof/>
          <w:sz w:val="40"/>
          <w:szCs w:val="40"/>
        </w:rPr>
        <w:drawing>
          <wp:inline distT="0" distB="0" distL="0" distR="0" wp14:anchorId="569B3A46" wp14:editId="1C1770EA">
            <wp:extent cx="3971925" cy="13945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y_obrazek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39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9A7" w:rsidRPr="00142E03" w:rsidRDefault="006909E5" w:rsidP="00142E03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KRAJSKÉ</w:t>
      </w:r>
      <w:r w:rsidR="00EE2D0C">
        <w:rPr>
          <w:b/>
          <w:caps/>
          <w:sz w:val="40"/>
          <w:szCs w:val="40"/>
        </w:rPr>
        <w:t xml:space="preserve"> kolo 3</w:t>
      </w:r>
      <w:r w:rsidR="00870465">
        <w:rPr>
          <w:b/>
          <w:caps/>
          <w:sz w:val="40"/>
          <w:szCs w:val="40"/>
        </w:rPr>
        <w:t>5</w:t>
      </w:r>
      <w:r w:rsidR="00142E03" w:rsidRPr="00142E03">
        <w:rPr>
          <w:b/>
          <w:caps/>
          <w:sz w:val="40"/>
          <w:szCs w:val="40"/>
        </w:rPr>
        <w:t>. ročníku</w:t>
      </w:r>
    </w:p>
    <w:p w:rsidR="00142E03" w:rsidRPr="0024686F" w:rsidRDefault="00142E03" w:rsidP="0024686F">
      <w:pPr>
        <w:jc w:val="center"/>
        <w:rPr>
          <w:b/>
          <w:caps/>
          <w:sz w:val="40"/>
          <w:szCs w:val="40"/>
        </w:rPr>
      </w:pPr>
      <w:r w:rsidRPr="00142E03">
        <w:rPr>
          <w:b/>
          <w:caps/>
          <w:sz w:val="40"/>
          <w:szCs w:val="40"/>
        </w:rPr>
        <w:t>Corny středoškolského atletického poháru</w:t>
      </w:r>
    </w:p>
    <w:p w:rsidR="00F213E7" w:rsidRDefault="00142E03" w:rsidP="006909E5">
      <w:pPr>
        <w:spacing w:after="0" w:line="240" w:lineRule="auto"/>
        <w:rPr>
          <w:sz w:val="24"/>
          <w:szCs w:val="24"/>
        </w:rPr>
      </w:pPr>
      <w:r w:rsidRPr="001E3A11">
        <w:rPr>
          <w:b/>
          <w:sz w:val="24"/>
          <w:szCs w:val="24"/>
        </w:rPr>
        <w:t>Pořadatel:</w:t>
      </w:r>
      <w:r w:rsidRPr="00142E0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2E03">
        <w:rPr>
          <w:sz w:val="24"/>
          <w:szCs w:val="24"/>
        </w:rPr>
        <w:t>Gymnázium</w:t>
      </w:r>
      <w:r>
        <w:rPr>
          <w:sz w:val="24"/>
          <w:szCs w:val="24"/>
        </w:rPr>
        <w:t xml:space="preserve"> Uherské Hradiště, TJ Slovácká S</w:t>
      </w:r>
      <w:r w:rsidR="005D7A37">
        <w:rPr>
          <w:sz w:val="24"/>
          <w:szCs w:val="24"/>
        </w:rPr>
        <w:t>la</w:t>
      </w:r>
      <w:r w:rsidRPr="00142E03">
        <w:rPr>
          <w:sz w:val="24"/>
          <w:szCs w:val="24"/>
        </w:rPr>
        <w:t xml:space="preserve">via UH, </w:t>
      </w:r>
      <w:r>
        <w:rPr>
          <w:sz w:val="24"/>
          <w:szCs w:val="24"/>
        </w:rPr>
        <w:t>AŠSK</w:t>
      </w:r>
      <w:r w:rsidR="004E2C1C">
        <w:rPr>
          <w:sz w:val="24"/>
          <w:szCs w:val="24"/>
        </w:rPr>
        <w:t>, ČAS</w:t>
      </w:r>
    </w:p>
    <w:p w:rsidR="006909E5" w:rsidRDefault="006909E5" w:rsidP="006909E5">
      <w:pPr>
        <w:spacing w:after="0" w:line="240" w:lineRule="auto"/>
        <w:rPr>
          <w:sz w:val="24"/>
          <w:szCs w:val="24"/>
        </w:rPr>
      </w:pPr>
    </w:p>
    <w:p w:rsidR="00DD130A" w:rsidRDefault="006909E5" w:rsidP="006909E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Termín konání:           </w:t>
      </w:r>
      <w:r w:rsidR="007A3941">
        <w:rPr>
          <w:sz w:val="24"/>
          <w:szCs w:val="24"/>
        </w:rPr>
        <w:t>22. 9. 2016</w:t>
      </w:r>
    </w:p>
    <w:p w:rsidR="00AC3B72" w:rsidRDefault="006909E5" w:rsidP="00DD130A">
      <w:pPr>
        <w:spacing w:after="0" w:line="240" w:lineRule="auto"/>
        <w:ind w:left="1416" w:firstLine="708"/>
        <w:rPr>
          <w:sz w:val="24"/>
          <w:szCs w:val="24"/>
        </w:rPr>
      </w:pPr>
      <w:r w:rsidRPr="006909E5">
        <w:rPr>
          <w:sz w:val="24"/>
          <w:szCs w:val="24"/>
        </w:rPr>
        <w:t>p</w:t>
      </w:r>
      <w:r w:rsidR="00AC3B72" w:rsidRPr="00AC3B72">
        <w:rPr>
          <w:sz w:val="24"/>
          <w:szCs w:val="24"/>
        </w:rPr>
        <w:t>r</w:t>
      </w:r>
      <w:r w:rsidR="00AC3B72">
        <w:rPr>
          <w:sz w:val="24"/>
          <w:szCs w:val="24"/>
        </w:rPr>
        <w:t xml:space="preserve">ezentace: </w:t>
      </w:r>
      <w:r w:rsidR="004238D5">
        <w:rPr>
          <w:sz w:val="24"/>
          <w:szCs w:val="24"/>
        </w:rPr>
        <w:t xml:space="preserve">8:30-9:00 </w:t>
      </w:r>
      <w:r w:rsidR="00AC3B72" w:rsidRPr="00913068">
        <w:rPr>
          <w:sz w:val="24"/>
          <w:szCs w:val="24"/>
        </w:rPr>
        <w:t>hodin</w:t>
      </w:r>
      <w:r w:rsidR="00AC3B72">
        <w:rPr>
          <w:sz w:val="24"/>
          <w:szCs w:val="24"/>
        </w:rPr>
        <w:br/>
      </w:r>
      <w:r w:rsidR="00AC3B72">
        <w:rPr>
          <w:sz w:val="24"/>
          <w:szCs w:val="24"/>
        </w:rPr>
        <w:tab/>
      </w:r>
      <w:r w:rsidR="00482F1B">
        <w:rPr>
          <w:sz w:val="24"/>
          <w:szCs w:val="24"/>
        </w:rPr>
        <w:t xml:space="preserve">slavnostní </w:t>
      </w:r>
      <w:r w:rsidR="00AC3B72">
        <w:rPr>
          <w:sz w:val="24"/>
          <w:szCs w:val="24"/>
        </w:rPr>
        <w:t>z</w:t>
      </w:r>
      <w:r w:rsidR="00AC3B72" w:rsidRPr="00AC3B72">
        <w:rPr>
          <w:sz w:val="24"/>
          <w:szCs w:val="24"/>
        </w:rPr>
        <w:t>ahájení:</w:t>
      </w:r>
      <w:r w:rsidR="00AC3B72" w:rsidRPr="00913068">
        <w:rPr>
          <w:sz w:val="24"/>
          <w:szCs w:val="24"/>
        </w:rPr>
        <w:t xml:space="preserve"> </w:t>
      </w:r>
      <w:r w:rsidR="004238D5">
        <w:rPr>
          <w:sz w:val="24"/>
          <w:szCs w:val="24"/>
        </w:rPr>
        <w:t xml:space="preserve">9:30 </w:t>
      </w:r>
      <w:r w:rsidR="00AC3B72" w:rsidRPr="00913068">
        <w:rPr>
          <w:sz w:val="24"/>
          <w:szCs w:val="24"/>
        </w:rPr>
        <w:t>hodin</w:t>
      </w:r>
    </w:p>
    <w:p w:rsidR="00482F1B" w:rsidRDefault="00482F1B" w:rsidP="00DD130A">
      <w:pPr>
        <w:spacing w:after="0" w:line="240" w:lineRule="auto"/>
        <w:ind w:left="1416" w:firstLine="708"/>
        <w:rPr>
          <w:sz w:val="24"/>
          <w:szCs w:val="24"/>
        </w:rPr>
      </w:pPr>
    </w:p>
    <w:p w:rsidR="006909E5" w:rsidRDefault="006909E5" w:rsidP="006909E5">
      <w:pPr>
        <w:spacing w:after="0" w:line="240" w:lineRule="auto"/>
        <w:rPr>
          <w:sz w:val="24"/>
          <w:szCs w:val="24"/>
        </w:rPr>
      </w:pPr>
    </w:p>
    <w:p w:rsidR="00142E03" w:rsidRDefault="00142E03" w:rsidP="006909E5">
      <w:pPr>
        <w:spacing w:after="0" w:line="240" w:lineRule="auto"/>
        <w:rPr>
          <w:sz w:val="24"/>
          <w:szCs w:val="24"/>
        </w:rPr>
      </w:pPr>
      <w:r w:rsidRPr="001E3A11">
        <w:rPr>
          <w:b/>
          <w:sz w:val="24"/>
          <w:szCs w:val="24"/>
        </w:rPr>
        <w:t>Místo konání: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Atletický stadion TJ Slovácké Slavie, Uherské Hradiště</w:t>
      </w:r>
    </w:p>
    <w:p w:rsidR="006909E5" w:rsidRDefault="006909E5" w:rsidP="006909E5">
      <w:pPr>
        <w:spacing w:after="0" w:line="240" w:lineRule="auto"/>
        <w:rPr>
          <w:sz w:val="24"/>
          <w:szCs w:val="24"/>
        </w:rPr>
      </w:pPr>
    </w:p>
    <w:p w:rsidR="00392C0D" w:rsidRDefault="00142E03" w:rsidP="006909E5">
      <w:pPr>
        <w:spacing w:after="0" w:line="240" w:lineRule="auto"/>
        <w:rPr>
          <w:sz w:val="24"/>
          <w:szCs w:val="24"/>
        </w:rPr>
      </w:pPr>
      <w:r w:rsidRPr="001E3A11">
        <w:rPr>
          <w:b/>
          <w:sz w:val="24"/>
          <w:szCs w:val="24"/>
        </w:rPr>
        <w:t>Ředitel závodů:</w:t>
      </w:r>
      <w:r>
        <w:rPr>
          <w:sz w:val="24"/>
          <w:szCs w:val="24"/>
        </w:rPr>
        <w:tab/>
        <w:t xml:space="preserve">Mgr. </w:t>
      </w:r>
      <w:r w:rsidR="00913068">
        <w:rPr>
          <w:sz w:val="24"/>
          <w:szCs w:val="24"/>
        </w:rPr>
        <w:t xml:space="preserve">Magda </w:t>
      </w:r>
      <w:r w:rsidR="007A3941">
        <w:rPr>
          <w:sz w:val="24"/>
          <w:szCs w:val="24"/>
        </w:rPr>
        <w:t>Horká</w:t>
      </w:r>
    </w:p>
    <w:p w:rsidR="003C24AF" w:rsidRDefault="00392C0D" w:rsidP="006909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614D78">
        <w:rPr>
          <w:sz w:val="24"/>
          <w:szCs w:val="24"/>
        </w:rPr>
        <w:t xml:space="preserve">Kontakt: </w:t>
      </w:r>
      <w:r w:rsidR="007A3941">
        <w:rPr>
          <w:sz w:val="24"/>
          <w:szCs w:val="24"/>
        </w:rPr>
        <w:t>horka</w:t>
      </w:r>
      <w:r w:rsidR="00614D78">
        <w:rPr>
          <w:sz w:val="24"/>
          <w:szCs w:val="24"/>
        </w:rPr>
        <w:t>@guh.cz</w:t>
      </w:r>
      <w:r>
        <w:rPr>
          <w:sz w:val="24"/>
          <w:szCs w:val="24"/>
        </w:rPr>
        <w:t xml:space="preserve">                   </w:t>
      </w:r>
      <w:r w:rsidR="006634A3">
        <w:rPr>
          <w:sz w:val="24"/>
          <w:szCs w:val="24"/>
        </w:rPr>
        <w:tab/>
      </w:r>
    </w:p>
    <w:p w:rsidR="006634A3" w:rsidRDefault="006634A3" w:rsidP="003C24AF">
      <w:pPr>
        <w:spacing w:after="0"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Mobil: </w:t>
      </w:r>
      <w:r w:rsidR="00614D78">
        <w:rPr>
          <w:sz w:val="24"/>
          <w:szCs w:val="24"/>
        </w:rPr>
        <w:t>+420731525963</w:t>
      </w:r>
    </w:p>
    <w:p w:rsidR="006634A3" w:rsidRDefault="006634A3" w:rsidP="006909E5">
      <w:pPr>
        <w:spacing w:after="0" w:line="240" w:lineRule="auto"/>
        <w:rPr>
          <w:sz w:val="24"/>
          <w:szCs w:val="24"/>
        </w:rPr>
      </w:pPr>
    </w:p>
    <w:p w:rsidR="00142E03" w:rsidRDefault="00142E03" w:rsidP="006909E5">
      <w:pPr>
        <w:spacing w:after="0" w:line="240" w:lineRule="auto"/>
        <w:rPr>
          <w:sz w:val="24"/>
          <w:szCs w:val="24"/>
        </w:rPr>
      </w:pPr>
      <w:r w:rsidRPr="001E3A11">
        <w:rPr>
          <w:b/>
          <w:sz w:val="24"/>
          <w:szCs w:val="24"/>
        </w:rPr>
        <w:t>Hlavní rozhodčí:</w:t>
      </w:r>
      <w:r>
        <w:rPr>
          <w:sz w:val="24"/>
          <w:szCs w:val="24"/>
        </w:rPr>
        <w:tab/>
      </w:r>
      <w:r w:rsidR="00177D12">
        <w:rPr>
          <w:sz w:val="24"/>
          <w:szCs w:val="24"/>
        </w:rPr>
        <w:t>Stanislav Gajdošík</w:t>
      </w:r>
    </w:p>
    <w:p w:rsidR="001E5E1F" w:rsidRDefault="001E5E1F" w:rsidP="006909E5">
      <w:pPr>
        <w:spacing w:after="0" w:line="240" w:lineRule="auto"/>
        <w:rPr>
          <w:sz w:val="24"/>
          <w:szCs w:val="24"/>
        </w:rPr>
      </w:pPr>
    </w:p>
    <w:p w:rsidR="001E5E1F" w:rsidRDefault="001E5E1F" w:rsidP="006909E5">
      <w:pPr>
        <w:spacing w:after="0" w:line="240" w:lineRule="auto"/>
        <w:rPr>
          <w:sz w:val="24"/>
          <w:szCs w:val="24"/>
        </w:rPr>
      </w:pPr>
    </w:p>
    <w:p w:rsidR="001E5E1F" w:rsidRDefault="001E5E1F" w:rsidP="001E5E1F">
      <w:pPr>
        <w:rPr>
          <w:rFonts w:ascii="Calibri" w:eastAsia="Calibri" w:hAnsi="Calibri"/>
          <w:lang w:eastAsia="en-US"/>
        </w:rPr>
      </w:pPr>
      <w:r w:rsidRPr="00174EDE">
        <w:rPr>
          <w:rFonts w:ascii="Calibri" w:eastAsia="Calibri" w:hAnsi="Calibri"/>
          <w:b/>
          <w:lang w:eastAsia="en-US"/>
        </w:rPr>
        <w:t xml:space="preserve">ČASOVÝ </w:t>
      </w:r>
      <w:r w:rsidR="007A3941">
        <w:rPr>
          <w:rFonts w:ascii="Calibri" w:eastAsia="Calibri" w:hAnsi="Calibri"/>
          <w:b/>
          <w:lang w:eastAsia="en-US"/>
        </w:rPr>
        <w:t>POŘAD 22</w:t>
      </w:r>
      <w:r>
        <w:rPr>
          <w:rFonts w:ascii="Calibri" w:eastAsia="Calibri" w:hAnsi="Calibri"/>
          <w:b/>
          <w:lang w:eastAsia="en-US"/>
        </w:rPr>
        <w:t>. 9.</w:t>
      </w:r>
      <w:r w:rsidR="007A3941">
        <w:rPr>
          <w:rFonts w:ascii="Calibri" w:eastAsia="Calibri" w:hAnsi="Calibri"/>
          <w:b/>
          <w:lang w:eastAsia="en-US"/>
        </w:rPr>
        <w:t xml:space="preserve"> 2016</w:t>
      </w:r>
      <w:r w:rsidRPr="00174EDE">
        <w:rPr>
          <w:rFonts w:ascii="Calibri" w:eastAsia="Calibri" w:hAnsi="Calibri"/>
          <w:lang w:eastAsia="en-US"/>
        </w:rPr>
        <w:t>:</w:t>
      </w:r>
    </w:p>
    <w:p w:rsidR="001E5E1F" w:rsidRPr="00174EDE" w:rsidRDefault="001E5E1F" w:rsidP="001E5E1F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10:00</w:t>
      </w:r>
      <w:r w:rsidRPr="00174EDE">
        <w:rPr>
          <w:rFonts w:ascii="Calibri" w:eastAsia="Calibri" w:hAnsi="Calibri"/>
          <w:lang w:eastAsia="en-US"/>
        </w:rPr>
        <w:tab/>
      </w:r>
      <w:r w:rsidRPr="00174EDE">
        <w:rPr>
          <w:rFonts w:ascii="Calibri" w:eastAsia="Calibri" w:hAnsi="Calibri"/>
          <w:lang w:eastAsia="en-US"/>
        </w:rPr>
        <w:tab/>
        <w:t>60</w:t>
      </w:r>
      <w:r>
        <w:rPr>
          <w:rFonts w:ascii="Calibri" w:eastAsia="Calibri" w:hAnsi="Calibri"/>
          <w:lang w:eastAsia="en-US"/>
        </w:rPr>
        <w:t xml:space="preserve"> </w:t>
      </w:r>
      <w:r w:rsidRPr="00174EDE">
        <w:rPr>
          <w:rFonts w:ascii="Calibri" w:eastAsia="Calibri" w:hAnsi="Calibri"/>
          <w:lang w:eastAsia="en-US"/>
        </w:rPr>
        <w:t>m D</w:t>
      </w:r>
      <w:r w:rsidRPr="00174EDE">
        <w:rPr>
          <w:rFonts w:ascii="Calibri" w:eastAsia="Calibri" w:hAnsi="Calibri"/>
          <w:lang w:eastAsia="en-US"/>
        </w:rPr>
        <w:tab/>
      </w:r>
      <w:r w:rsidRPr="00174EDE"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 w:rsidRPr="00174EDE">
        <w:rPr>
          <w:rFonts w:ascii="Calibri" w:eastAsia="Calibri" w:hAnsi="Calibri"/>
          <w:lang w:eastAsia="en-US"/>
        </w:rPr>
        <w:t>koule 3 kg D</w:t>
      </w:r>
    </w:p>
    <w:p w:rsidR="001E5E1F" w:rsidRPr="00174EDE" w:rsidRDefault="001E5E1F" w:rsidP="001E5E1F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10:20</w:t>
      </w:r>
      <w:r w:rsidRPr="00174EDE">
        <w:rPr>
          <w:rFonts w:ascii="Calibri" w:eastAsia="Calibri" w:hAnsi="Calibri"/>
          <w:lang w:eastAsia="en-US"/>
        </w:rPr>
        <w:tab/>
      </w:r>
      <w:r w:rsidRPr="00174EDE">
        <w:rPr>
          <w:rFonts w:ascii="Calibri" w:eastAsia="Calibri" w:hAnsi="Calibri"/>
          <w:lang w:eastAsia="en-US"/>
        </w:rPr>
        <w:tab/>
        <w:t>100</w:t>
      </w:r>
      <w:r>
        <w:rPr>
          <w:rFonts w:ascii="Calibri" w:eastAsia="Calibri" w:hAnsi="Calibri"/>
          <w:lang w:eastAsia="en-US"/>
        </w:rPr>
        <w:t xml:space="preserve"> </w:t>
      </w:r>
      <w:r w:rsidRPr="00174EDE">
        <w:rPr>
          <w:rFonts w:ascii="Calibri" w:eastAsia="Calibri" w:hAnsi="Calibri"/>
          <w:lang w:eastAsia="en-US"/>
        </w:rPr>
        <w:t>m H</w:t>
      </w:r>
      <w:r w:rsidRPr="00174EDE">
        <w:rPr>
          <w:rFonts w:ascii="Calibri" w:eastAsia="Calibri" w:hAnsi="Calibri"/>
          <w:lang w:eastAsia="en-US"/>
        </w:rPr>
        <w:tab/>
      </w:r>
      <w:r w:rsidRPr="00174EDE">
        <w:rPr>
          <w:rFonts w:ascii="Calibri" w:eastAsia="Calibri" w:hAnsi="Calibri"/>
          <w:lang w:eastAsia="en-US"/>
        </w:rPr>
        <w:tab/>
        <w:t>výška D</w:t>
      </w:r>
    </w:p>
    <w:p w:rsidR="001E5E1F" w:rsidRPr="00174EDE" w:rsidRDefault="006F501B" w:rsidP="001E5E1F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10:40</w:t>
      </w:r>
      <w:r w:rsidR="001E5E1F" w:rsidRPr="00174EDE">
        <w:rPr>
          <w:rFonts w:ascii="Calibri" w:eastAsia="Calibri" w:hAnsi="Calibri"/>
          <w:lang w:eastAsia="en-US"/>
        </w:rPr>
        <w:tab/>
      </w:r>
      <w:r w:rsidR="001E5E1F" w:rsidRPr="00174EDE">
        <w:rPr>
          <w:rFonts w:ascii="Calibri" w:eastAsia="Calibri" w:hAnsi="Calibri"/>
          <w:lang w:eastAsia="en-US"/>
        </w:rPr>
        <w:tab/>
        <w:t>200</w:t>
      </w:r>
      <w:r w:rsidR="001E5E1F">
        <w:rPr>
          <w:rFonts w:ascii="Calibri" w:eastAsia="Calibri" w:hAnsi="Calibri"/>
          <w:lang w:eastAsia="en-US"/>
        </w:rPr>
        <w:t xml:space="preserve"> </w:t>
      </w:r>
      <w:r w:rsidR="001E5E1F" w:rsidRPr="00174EDE">
        <w:rPr>
          <w:rFonts w:ascii="Calibri" w:eastAsia="Calibri" w:hAnsi="Calibri"/>
          <w:lang w:eastAsia="en-US"/>
        </w:rPr>
        <w:t>m D</w:t>
      </w:r>
      <w:r w:rsidR="001E5E1F" w:rsidRPr="00174EDE">
        <w:rPr>
          <w:rFonts w:ascii="Calibri" w:eastAsia="Calibri" w:hAnsi="Calibri"/>
          <w:lang w:eastAsia="en-US"/>
        </w:rPr>
        <w:tab/>
      </w:r>
      <w:r w:rsidR="001E5E1F" w:rsidRPr="00174EDE">
        <w:rPr>
          <w:rFonts w:ascii="Calibri" w:eastAsia="Calibri" w:hAnsi="Calibri"/>
          <w:lang w:eastAsia="en-US"/>
        </w:rPr>
        <w:tab/>
        <w:t>dálka H</w:t>
      </w:r>
      <w:r w:rsidR="001E5E1F" w:rsidRPr="00174EDE">
        <w:rPr>
          <w:rFonts w:ascii="Calibri" w:eastAsia="Calibri" w:hAnsi="Calibri"/>
          <w:lang w:eastAsia="en-US"/>
        </w:rPr>
        <w:tab/>
      </w:r>
      <w:r w:rsidR="001E5E1F" w:rsidRPr="00174EDE">
        <w:rPr>
          <w:rFonts w:ascii="Calibri" w:eastAsia="Calibri" w:hAnsi="Calibri"/>
          <w:lang w:eastAsia="en-US"/>
        </w:rPr>
        <w:tab/>
        <w:t>koule 5</w:t>
      </w:r>
      <w:r w:rsidR="001E5E1F">
        <w:rPr>
          <w:rFonts w:ascii="Calibri" w:eastAsia="Calibri" w:hAnsi="Calibri"/>
          <w:lang w:eastAsia="en-US"/>
        </w:rPr>
        <w:t xml:space="preserve"> </w:t>
      </w:r>
      <w:r w:rsidR="001E5E1F" w:rsidRPr="00174EDE">
        <w:rPr>
          <w:rFonts w:ascii="Calibri" w:eastAsia="Calibri" w:hAnsi="Calibri"/>
          <w:lang w:eastAsia="en-US"/>
        </w:rPr>
        <w:t>kg  H</w:t>
      </w:r>
    </w:p>
    <w:p w:rsidR="001E5E1F" w:rsidRPr="00174EDE" w:rsidRDefault="001E5E1F" w:rsidP="001E5E1F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11:</w:t>
      </w:r>
      <w:r w:rsidR="006F501B">
        <w:rPr>
          <w:rFonts w:ascii="Calibri" w:eastAsia="Calibri" w:hAnsi="Calibri"/>
          <w:lang w:eastAsia="en-US"/>
        </w:rPr>
        <w:t>10</w:t>
      </w:r>
      <w:r w:rsidRPr="00174EDE">
        <w:rPr>
          <w:rFonts w:ascii="Calibri" w:eastAsia="Calibri" w:hAnsi="Calibri"/>
          <w:lang w:eastAsia="en-US"/>
        </w:rPr>
        <w:tab/>
      </w:r>
      <w:r w:rsidRPr="00174EDE">
        <w:rPr>
          <w:rFonts w:ascii="Calibri" w:eastAsia="Calibri" w:hAnsi="Calibri"/>
          <w:lang w:eastAsia="en-US"/>
        </w:rPr>
        <w:tab/>
        <w:t>400</w:t>
      </w:r>
      <w:r>
        <w:rPr>
          <w:rFonts w:ascii="Calibri" w:eastAsia="Calibri" w:hAnsi="Calibri"/>
          <w:lang w:eastAsia="en-US"/>
        </w:rPr>
        <w:t xml:space="preserve"> </w:t>
      </w:r>
      <w:r w:rsidRPr="00174EDE">
        <w:rPr>
          <w:rFonts w:ascii="Calibri" w:eastAsia="Calibri" w:hAnsi="Calibri"/>
          <w:lang w:eastAsia="en-US"/>
        </w:rPr>
        <w:t>m H</w:t>
      </w:r>
      <w:r w:rsidRPr="00174EDE">
        <w:rPr>
          <w:rFonts w:ascii="Calibri" w:eastAsia="Calibri" w:hAnsi="Calibri"/>
          <w:lang w:eastAsia="en-US"/>
        </w:rPr>
        <w:tab/>
      </w:r>
      <w:r w:rsidRPr="00174EDE">
        <w:rPr>
          <w:rFonts w:ascii="Calibri" w:eastAsia="Calibri" w:hAnsi="Calibri"/>
          <w:lang w:eastAsia="en-US"/>
        </w:rPr>
        <w:tab/>
        <w:t>výška H</w:t>
      </w:r>
      <w:r w:rsidRPr="00174EDE">
        <w:rPr>
          <w:rFonts w:ascii="Calibri" w:eastAsia="Calibri" w:hAnsi="Calibri"/>
          <w:lang w:eastAsia="en-US"/>
        </w:rPr>
        <w:tab/>
      </w:r>
      <w:r w:rsidRPr="00174EDE">
        <w:rPr>
          <w:rFonts w:ascii="Calibri" w:eastAsia="Calibri" w:hAnsi="Calibri"/>
          <w:lang w:eastAsia="en-US"/>
        </w:rPr>
        <w:tab/>
        <w:t>dálka D</w:t>
      </w:r>
    </w:p>
    <w:p w:rsidR="001E5E1F" w:rsidRPr="00174EDE" w:rsidRDefault="001E5E1F" w:rsidP="001E5E1F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11:</w:t>
      </w:r>
      <w:r w:rsidR="006F501B">
        <w:rPr>
          <w:rFonts w:ascii="Calibri" w:eastAsia="Calibri" w:hAnsi="Calibri"/>
          <w:lang w:eastAsia="en-US"/>
        </w:rPr>
        <w:t>40</w:t>
      </w:r>
      <w:r w:rsidRPr="00174EDE">
        <w:rPr>
          <w:rFonts w:ascii="Calibri" w:eastAsia="Calibri" w:hAnsi="Calibri"/>
          <w:lang w:eastAsia="en-US"/>
        </w:rPr>
        <w:tab/>
      </w:r>
      <w:r w:rsidRPr="00174EDE">
        <w:rPr>
          <w:rFonts w:ascii="Calibri" w:eastAsia="Calibri" w:hAnsi="Calibri"/>
          <w:lang w:eastAsia="en-US"/>
        </w:rPr>
        <w:tab/>
        <w:t>800</w:t>
      </w:r>
      <w:r>
        <w:rPr>
          <w:rFonts w:ascii="Calibri" w:eastAsia="Calibri" w:hAnsi="Calibri"/>
          <w:lang w:eastAsia="en-US"/>
        </w:rPr>
        <w:t xml:space="preserve"> </w:t>
      </w:r>
      <w:r w:rsidRPr="00174EDE">
        <w:rPr>
          <w:rFonts w:ascii="Calibri" w:eastAsia="Calibri" w:hAnsi="Calibri"/>
          <w:lang w:eastAsia="en-US"/>
        </w:rPr>
        <w:t>m D</w:t>
      </w:r>
      <w:r w:rsidRPr="00174EDE">
        <w:rPr>
          <w:rFonts w:ascii="Calibri" w:eastAsia="Calibri" w:hAnsi="Calibri"/>
          <w:lang w:eastAsia="en-US"/>
        </w:rPr>
        <w:tab/>
      </w:r>
      <w:r w:rsidRPr="00174EDE">
        <w:rPr>
          <w:rFonts w:ascii="Calibri" w:eastAsia="Calibri" w:hAnsi="Calibri"/>
          <w:lang w:eastAsia="en-US"/>
        </w:rPr>
        <w:tab/>
      </w:r>
    </w:p>
    <w:p w:rsidR="001E5E1F" w:rsidRPr="00174EDE" w:rsidRDefault="006F501B" w:rsidP="001E5E1F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11:55</w:t>
      </w:r>
      <w:r w:rsidR="001E5E1F" w:rsidRPr="00174EDE">
        <w:rPr>
          <w:rFonts w:ascii="Calibri" w:eastAsia="Calibri" w:hAnsi="Calibri"/>
          <w:lang w:eastAsia="en-US"/>
        </w:rPr>
        <w:tab/>
      </w:r>
      <w:r w:rsidR="001E5E1F" w:rsidRPr="00174EDE">
        <w:rPr>
          <w:rFonts w:ascii="Calibri" w:eastAsia="Calibri" w:hAnsi="Calibri"/>
          <w:lang w:eastAsia="en-US"/>
        </w:rPr>
        <w:tab/>
        <w:t>1500</w:t>
      </w:r>
      <w:r w:rsidR="001E5E1F">
        <w:rPr>
          <w:rFonts w:ascii="Calibri" w:eastAsia="Calibri" w:hAnsi="Calibri"/>
          <w:lang w:eastAsia="en-US"/>
        </w:rPr>
        <w:t xml:space="preserve"> m</w:t>
      </w:r>
      <w:r w:rsidR="001E5E1F" w:rsidRPr="00174EDE">
        <w:rPr>
          <w:rFonts w:ascii="Calibri" w:eastAsia="Calibri" w:hAnsi="Calibri"/>
          <w:lang w:eastAsia="en-US"/>
        </w:rPr>
        <w:t xml:space="preserve"> H</w:t>
      </w:r>
      <w:r w:rsidR="001E5E1F" w:rsidRPr="00174EDE">
        <w:rPr>
          <w:rFonts w:ascii="Calibri" w:eastAsia="Calibri" w:hAnsi="Calibri"/>
          <w:lang w:eastAsia="en-US"/>
        </w:rPr>
        <w:tab/>
      </w:r>
      <w:r w:rsidR="001E5E1F" w:rsidRPr="00174EDE">
        <w:rPr>
          <w:rFonts w:ascii="Calibri" w:eastAsia="Calibri" w:hAnsi="Calibri"/>
          <w:lang w:eastAsia="en-US"/>
        </w:rPr>
        <w:tab/>
      </w:r>
    </w:p>
    <w:p w:rsidR="001E5E1F" w:rsidRPr="00174EDE" w:rsidRDefault="001E5E1F" w:rsidP="001E5E1F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12:</w:t>
      </w:r>
      <w:r w:rsidR="006F501B">
        <w:rPr>
          <w:rFonts w:ascii="Calibri" w:eastAsia="Calibri" w:hAnsi="Calibri"/>
          <w:lang w:eastAsia="en-US"/>
        </w:rPr>
        <w:t>20</w:t>
      </w:r>
      <w:r w:rsidRPr="00174EDE">
        <w:rPr>
          <w:rFonts w:ascii="Calibri" w:eastAsia="Calibri" w:hAnsi="Calibri"/>
          <w:lang w:eastAsia="en-US"/>
        </w:rPr>
        <w:tab/>
      </w:r>
      <w:r w:rsidRPr="00174EDE">
        <w:rPr>
          <w:rFonts w:ascii="Calibri" w:eastAsia="Calibri" w:hAnsi="Calibri"/>
          <w:lang w:eastAsia="en-US"/>
        </w:rPr>
        <w:tab/>
        <w:t xml:space="preserve">štafeta  D  </w:t>
      </w:r>
      <w:r>
        <w:rPr>
          <w:rFonts w:ascii="Calibri" w:eastAsia="Calibri" w:hAnsi="Calibri"/>
          <w:lang w:eastAsia="en-US"/>
        </w:rPr>
        <w:t>100-200-300-400 m</w:t>
      </w:r>
    </w:p>
    <w:p w:rsidR="001E5E1F" w:rsidRDefault="001E5E1F" w:rsidP="001E5E1F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12:</w:t>
      </w:r>
      <w:r w:rsidR="006F501B">
        <w:rPr>
          <w:rFonts w:ascii="Calibri" w:eastAsia="Calibri" w:hAnsi="Calibri"/>
          <w:lang w:eastAsia="en-US"/>
        </w:rPr>
        <w:t>40</w:t>
      </w:r>
      <w:r w:rsidRPr="00174EDE">
        <w:rPr>
          <w:rFonts w:ascii="Calibri" w:eastAsia="Calibri" w:hAnsi="Calibri"/>
          <w:lang w:eastAsia="en-US"/>
        </w:rPr>
        <w:tab/>
      </w:r>
      <w:r w:rsidRPr="00174EDE">
        <w:rPr>
          <w:rFonts w:ascii="Calibri" w:eastAsia="Calibri" w:hAnsi="Calibri"/>
          <w:lang w:eastAsia="en-US"/>
        </w:rPr>
        <w:tab/>
        <w:t xml:space="preserve">štafeta  H  </w:t>
      </w:r>
      <w:r>
        <w:rPr>
          <w:rFonts w:ascii="Calibri" w:eastAsia="Calibri" w:hAnsi="Calibri"/>
          <w:lang w:eastAsia="en-US"/>
        </w:rPr>
        <w:t>100-200-300-400 m</w:t>
      </w:r>
    </w:p>
    <w:p w:rsidR="001E5E1F" w:rsidRPr="00174EDE" w:rsidRDefault="001E5E1F" w:rsidP="001E5E1F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13:</w:t>
      </w:r>
      <w:r w:rsidR="006F501B">
        <w:rPr>
          <w:rFonts w:ascii="Calibri" w:eastAsia="Calibri" w:hAnsi="Calibri"/>
          <w:lang w:eastAsia="en-US"/>
        </w:rPr>
        <w:t>00</w:t>
      </w:r>
      <w:r>
        <w:rPr>
          <w:rFonts w:ascii="Calibri" w:eastAsia="Calibri" w:hAnsi="Calibri"/>
          <w:lang w:eastAsia="en-US"/>
        </w:rPr>
        <w:t xml:space="preserve">    </w:t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  <w:t>vyhlášení výsledků</w:t>
      </w:r>
    </w:p>
    <w:p w:rsidR="001E5E1F" w:rsidRDefault="001E5E1F" w:rsidP="006909E5">
      <w:pPr>
        <w:spacing w:after="0" w:line="240" w:lineRule="auto"/>
        <w:rPr>
          <w:sz w:val="24"/>
          <w:szCs w:val="24"/>
        </w:rPr>
      </w:pPr>
    </w:p>
    <w:p w:rsidR="001E5E1F" w:rsidRDefault="001E5E1F" w:rsidP="006909E5">
      <w:pPr>
        <w:spacing w:after="0" w:line="240" w:lineRule="auto"/>
        <w:rPr>
          <w:sz w:val="24"/>
          <w:szCs w:val="24"/>
        </w:rPr>
      </w:pPr>
    </w:p>
    <w:p w:rsidR="001E5E1F" w:rsidRDefault="001E5E1F" w:rsidP="006909E5">
      <w:pPr>
        <w:spacing w:after="0" w:line="240" w:lineRule="auto"/>
        <w:rPr>
          <w:sz w:val="24"/>
          <w:szCs w:val="24"/>
        </w:rPr>
      </w:pPr>
    </w:p>
    <w:p w:rsidR="00163A53" w:rsidRPr="00163A53" w:rsidRDefault="00142E03" w:rsidP="00CA0621">
      <w:pPr>
        <w:tabs>
          <w:tab w:val="left" w:pos="360"/>
        </w:tabs>
        <w:spacing w:after="0"/>
        <w:jc w:val="both"/>
        <w:rPr>
          <w:sz w:val="24"/>
          <w:szCs w:val="24"/>
        </w:rPr>
      </w:pPr>
      <w:r w:rsidRPr="001E3A11">
        <w:rPr>
          <w:b/>
          <w:sz w:val="24"/>
          <w:szCs w:val="24"/>
        </w:rPr>
        <w:t>Startují:</w:t>
      </w:r>
      <w:r>
        <w:rPr>
          <w:sz w:val="24"/>
          <w:szCs w:val="24"/>
        </w:rPr>
        <w:tab/>
      </w:r>
      <w:r w:rsidR="00163A53">
        <w:rPr>
          <w:sz w:val="24"/>
          <w:szCs w:val="24"/>
        </w:rPr>
        <w:tab/>
        <w:t>S</w:t>
      </w:r>
      <w:r w:rsidR="00163A53" w:rsidRPr="00163A53">
        <w:rPr>
          <w:sz w:val="24"/>
          <w:szCs w:val="24"/>
        </w:rPr>
        <w:t>tudenti 1.</w:t>
      </w:r>
      <w:r w:rsidR="00163A53">
        <w:rPr>
          <w:sz w:val="24"/>
          <w:szCs w:val="24"/>
        </w:rPr>
        <w:t xml:space="preserve"> </w:t>
      </w:r>
      <w:r w:rsidR="00163A53" w:rsidRPr="00163A53">
        <w:rPr>
          <w:sz w:val="24"/>
          <w:szCs w:val="24"/>
        </w:rPr>
        <w:t>-</w:t>
      </w:r>
      <w:r w:rsidR="00163A53">
        <w:rPr>
          <w:sz w:val="24"/>
          <w:szCs w:val="24"/>
        </w:rPr>
        <w:t xml:space="preserve"> </w:t>
      </w:r>
      <w:r w:rsidR="00163A53" w:rsidRPr="00163A53">
        <w:rPr>
          <w:sz w:val="24"/>
          <w:szCs w:val="24"/>
        </w:rPr>
        <w:t>4. ročníku SŠ (</w:t>
      </w:r>
      <w:r w:rsidR="00614D78">
        <w:rPr>
          <w:sz w:val="24"/>
          <w:szCs w:val="24"/>
        </w:rPr>
        <w:t xml:space="preserve">roč. </w:t>
      </w:r>
      <w:r w:rsidR="003C24AF">
        <w:rPr>
          <w:sz w:val="24"/>
          <w:szCs w:val="24"/>
        </w:rPr>
        <w:t>2001, 2000, 1999, 1998, 1997</w:t>
      </w:r>
      <w:r w:rsidR="00163A53" w:rsidRPr="00163A53">
        <w:rPr>
          <w:sz w:val="24"/>
          <w:szCs w:val="24"/>
        </w:rPr>
        <w:t>)</w:t>
      </w:r>
    </w:p>
    <w:p w:rsidR="00163A53" w:rsidRPr="00163A53" w:rsidRDefault="00163A53" w:rsidP="00CA0621">
      <w:pPr>
        <w:tabs>
          <w:tab w:val="left" w:pos="360"/>
        </w:tabs>
        <w:spacing w:after="0"/>
        <w:ind w:left="2124"/>
        <w:jc w:val="both"/>
        <w:rPr>
          <w:sz w:val="24"/>
          <w:szCs w:val="24"/>
        </w:rPr>
      </w:pPr>
      <w:r w:rsidRPr="00163A53">
        <w:rPr>
          <w:sz w:val="24"/>
          <w:szCs w:val="24"/>
        </w:rPr>
        <w:t>- kvinta až oktáva osmiletých gymnázií</w:t>
      </w:r>
    </w:p>
    <w:p w:rsidR="00163A53" w:rsidRPr="00163A53" w:rsidRDefault="00163A53" w:rsidP="00CA0621">
      <w:pPr>
        <w:tabs>
          <w:tab w:val="left" w:pos="360"/>
        </w:tabs>
        <w:spacing w:after="0"/>
        <w:ind w:left="2124"/>
        <w:jc w:val="both"/>
        <w:rPr>
          <w:sz w:val="24"/>
          <w:szCs w:val="24"/>
        </w:rPr>
      </w:pPr>
      <w:r w:rsidRPr="00163A53">
        <w:rPr>
          <w:sz w:val="24"/>
          <w:szCs w:val="24"/>
        </w:rPr>
        <w:t>- tercie až sexta šestiletých gymnázií</w:t>
      </w:r>
    </w:p>
    <w:p w:rsidR="00163A53" w:rsidRPr="00163A53" w:rsidRDefault="00163A53" w:rsidP="00CA0621">
      <w:pPr>
        <w:tabs>
          <w:tab w:val="left" w:pos="360"/>
        </w:tabs>
        <w:spacing w:after="0"/>
        <w:ind w:left="2124"/>
        <w:jc w:val="both"/>
        <w:rPr>
          <w:sz w:val="24"/>
          <w:szCs w:val="24"/>
        </w:rPr>
      </w:pPr>
      <w:r w:rsidRPr="00163A53">
        <w:rPr>
          <w:sz w:val="24"/>
          <w:szCs w:val="24"/>
        </w:rPr>
        <w:t>V každé jednotlivé věkové kategorii mohou startovat:</w:t>
      </w:r>
    </w:p>
    <w:p w:rsidR="00163A53" w:rsidRPr="00163A53" w:rsidRDefault="00163A53" w:rsidP="00CA0621">
      <w:pPr>
        <w:tabs>
          <w:tab w:val="left" w:pos="360"/>
        </w:tabs>
        <w:spacing w:after="0"/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63A53">
        <w:rPr>
          <w:sz w:val="24"/>
          <w:szCs w:val="24"/>
        </w:rPr>
        <w:t>žáci příslušného ročníku</w:t>
      </w:r>
    </w:p>
    <w:p w:rsidR="00163A53" w:rsidRDefault="00163A53" w:rsidP="00CA0621">
      <w:pPr>
        <w:tabs>
          <w:tab w:val="left" w:pos="360"/>
        </w:tabs>
        <w:spacing w:after="0"/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63A53">
        <w:rPr>
          <w:sz w:val="24"/>
          <w:szCs w:val="24"/>
        </w:rPr>
        <w:t>žáci příslušného roku narození uvedeného výše přičemž obě tyto podmínky musí být splněny současně</w:t>
      </w:r>
    </w:p>
    <w:p w:rsidR="006909E5" w:rsidRPr="00163A53" w:rsidRDefault="006909E5" w:rsidP="00CA0621">
      <w:pPr>
        <w:tabs>
          <w:tab w:val="left" w:pos="360"/>
        </w:tabs>
        <w:spacing w:after="0"/>
        <w:ind w:left="2124"/>
        <w:jc w:val="both"/>
        <w:rPr>
          <w:sz w:val="24"/>
          <w:szCs w:val="24"/>
        </w:rPr>
      </w:pPr>
    </w:p>
    <w:p w:rsidR="00163A53" w:rsidRDefault="00163A53" w:rsidP="005D7A37">
      <w:pPr>
        <w:tabs>
          <w:tab w:val="left" w:pos="360"/>
        </w:tabs>
        <w:spacing w:after="0"/>
        <w:ind w:left="2130" w:hanging="2130"/>
        <w:jc w:val="both"/>
        <w:rPr>
          <w:sz w:val="24"/>
          <w:szCs w:val="24"/>
        </w:rPr>
      </w:pPr>
      <w:r w:rsidRPr="00794B45">
        <w:rPr>
          <w:b/>
          <w:sz w:val="24"/>
          <w:szCs w:val="24"/>
        </w:rPr>
        <w:t>Přihlášky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 xml:space="preserve">Nejpozději do </w:t>
      </w:r>
      <w:r w:rsidR="003C24AF">
        <w:rPr>
          <w:b/>
          <w:sz w:val="24"/>
          <w:szCs w:val="24"/>
        </w:rPr>
        <w:t xml:space="preserve">úterý 20. 9. 2016 </w:t>
      </w:r>
      <w:r w:rsidR="006F501B">
        <w:rPr>
          <w:b/>
          <w:sz w:val="24"/>
          <w:szCs w:val="24"/>
        </w:rPr>
        <w:t xml:space="preserve">do 14. hod. </w:t>
      </w:r>
    </w:p>
    <w:p w:rsidR="005D7A37" w:rsidRDefault="005D7A37" w:rsidP="005D7A37">
      <w:pPr>
        <w:tabs>
          <w:tab w:val="left" w:pos="360"/>
        </w:tabs>
        <w:spacing w:after="0"/>
        <w:ind w:left="2124" w:hanging="21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POZOR NOVINKA! </w:t>
      </w:r>
    </w:p>
    <w:p w:rsidR="005D7A37" w:rsidRDefault="005D7A37" w:rsidP="005D7A37">
      <w:pPr>
        <w:tabs>
          <w:tab w:val="left" w:pos="360"/>
        </w:tabs>
        <w:spacing w:after="0"/>
        <w:ind w:left="2124" w:firstLine="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Pr="00971964">
        <w:rPr>
          <w:b/>
          <w:sz w:val="24"/>
          <w:szCs w:val="24"/>
        </w:rPr>
        <w:t>yl spuštěn nový web k této soutěži</w:t>
      </w:r>
      <w:r>
        <w:rPr>
          <w:b/>
          <w:sz w:val="24"/>
          <w:szCs w:val="24"/>
        </w:rPr>
        <w:t xml:space="preserve"> </w:t>
      </w:r>
      <w:hyperlink r:id="rId7" w:history="1">
        <w:r w:rsidRPr="00527AF4">
          <w:rPr>
            <w:rStyle w:val="Hypertextovodkaz"/>
            <w:b/>
            <w:sz w:val="24"/>
            <w:szCs w:val="24"/>
          </w:rPr>
          <w:t>www.stredoskolskypohar.cz</w:t>
        </w:r>
      </w:hyperlink>
      <w:r>
        <w:rPr>
          <w:b/>
          <w:sz w:val="24"/>
          <w:szCs w:val="24"/>
        </w:rPr>
        <w:t xml:space="preserve"> V</w:t>
      </w:r>
      <w:r w:rsidRPr="00971964">
        <w:rPr>
          <w:b/>
          <w:sz w:val="24"/>
          <w:szCs w:val="24"/>
        </w:rPr>
        <w:t xml:space="preserve">eškeré přihlášky </w:t>
      </w:r>
      <w:r>
        <w:rPr>
          <w:b/>
          <w:sz w:val="24"/>
          <w:szCs w:val="24"/>
        </w:rPr>
        <w:t xml:space="preserve">se budou konat </w:t>
      </w:r>
      <w:r w:rsidRPr="00971964">
        <w:rPr>
          <w:b/>
          <w:sz w:val="24"/>
          <w:szCs w:val="24"/>
        </w:rPr>
        <w:t>přes</w:t>
      </w:r>
      <w:r>
        <w:rPr>
          <w:b/>
          <w:sz w:val="24"/>
          <w:szCs w:val="24"/>
        </w:rPr>
        <w:t xml:space="preserve"> tyto stránky (</w:t>
      </w:r>
      <w:r w:rsidRPr="00971964">
        <w:rPr>
          <w:b/>
          <w:sz w:val="24"/>
          <w:szCs w:val="24"/>
        </w:rPr>
        <w:t>pro pořadatele to bude mnohem jednodušší, starto</w:t>
      </w:r>
      <w:r>
        <w:rPr>
          <w:b/>
          <w:sz w:val="24"/>
          <w:szCs w:val="24"/>
        </w:rPr>
        <w:t>vní listiny</w:t>
      </w:r>
      <w:r w:rsidRPr="00971964">
        <w:rPr>
          <w:b/>
          <w:sz w:val="24"/>
          <w:szCs w:val="24"/>
        </w:rPr>
        <w:t xml:space="preserve"> se stáhnou</w:t>
      </w:r>
      <w:r w:rsidR="004D3D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 E</w:t>
      </w:r>
      <w:r w:rsidRPr="00971964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c</w:t>
      </w:r>
      <w:r w:rsidRPr="00971964">
        <w:rPr>
          <w:b/>
          <w:sz w:val="24"/>
          <w:szCs w:val="24"/>
        </w:rPr>
        <w:t xml:space="preserve">elu </w:t>
      </w:r>
      <w:r>
        <w:rPr>
          <w:b/>
          <w:sz w:val="24"/>
          <w:szCs w:val="24"/>
        </w:rPr>
        <w:t>anebo do atletické kanceláře). D</w:t>
      </w:r>
      <w:r w:rsidRPr="00971964">
        <w:rPr>
          <w:b/>
          <w:sz w:val="24"/>
          <w:szCs w:val="24"/>
        </w:rPr>
        <w:t xml:space="preserve">ále </w:t>
      </w:r>
      <w:r>
        <w:rPr>
          <w:b/>
          <w:sz w:val="24"/>
          <w:szCs w:val="24"/>
        </w:rPr>
        <w:t>tento postup</w:t>
      </w:r>
      <w:r w:rsidRPr="00971964">
        <w:rPr>
          <w:b/>
          <w:sz w:val="24"/>
          <w:szCs w:val="24"/>
        </w:rPr>
        <w:t xml:space="preserve"> zjednoduší </w:t>
      </w:r>
      <w:r>
        <w:rPr>
          <w:b/>
          <w:sz w:val="24"/>
          <w:szCs w:val="24"/>
        </w:rPr>
        <w:t>vytváření statistik</w:t>
      </w:r>
      <w:r w:rsidRPr="00971964">
        <w:rPr>
          <w:b/>
          <w:sz w:val="24"/>
          <w:szCs w:val="24"/>
        </w:rPr>
        <w:t>, kter</w:t>
      </w:r>
      <w:r w:rsidR="004D3D42">
        <w:rPr>
          <w:b/>
          <w:sz w:val="24"/>
          <w:szCs w:val="24"/>
        </w:rPr>
        <w:t xml:space="preserve">é </w:t>
      </w:r>
      <w:r>
        <w:rPr>
          <w:b/>
          <w:sz w:val="24"/>
          <w:szCs w:val="24"/>
        </w:rPr>
        <w:t xml:space="preserve">musí </w:t>
      </w:r>
      <w:r w:rsidR="004D3D42">
        <w:rPr>
          <w:b/>
          <w:sz w:val="24"/>
          <w:szCs w:val="24"/>
        </w:rPr>
        <w:t>být každoročně vykazovány</w:t>
      </w:r>
      <w:r>
        <w:rPr>
          <w:b/>
          <w:sz w:val="24"/>
          <w:szCs w:val="24"/>
        </w:rPr>
        <w:t>.</w:t>
      </w:r>
    </w:p>
    <w:p w:rsidR="00392C0D" w:rsidRPr="0035585E" w:rsidRDefault="005D7A37" w:rsidP="005D7A37">
      <w:pPr>
        <w:tabs>
          <w:tab w:val="left" w:pos="360"/>
          <w:tab w:val="left" w:pos="3600"/>
        </w:tabs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ab/>
      </w:r>
    </w:p>
    <w:p w:rsidR="006909E5" w:rsidRPr="00556C4B" w:rsidRDefault="006909E5" w:rsidP="00CA0621">
      <w:pPr>
        <w:spacing w:after="0" w:line="240" w:lineRule="auto"/>
        <w:ind w:left="2124" w:hanging="2124"/>
        <w:jc w:val="both"/>
        <w:rPr>
          <w:sz w:val="24"/>
          <w:szCs w:val="24"/>
        </w:rPr>
      </w:pPr>
      <w:r>
        <w:rPr>
          <w:b/>
          <w:sz w:val="24"/>
          <w:szCs w:val="24"/>
        </w:rPr>
        <w:t>Zdravotní zabezpečení</w:t>
      </w:r>
      <w:r w:rsidRPr="001E3A11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56C4B">
        <w:rPr>
          <w:sz w:val="24"/>
          <w:szCs w:val="24"/>
        </w:rPr>
        <w:t>Po dobu konání závodů je zdravotní zabezpečení zajištěno. Účastníci akce</w:t>
      </w:r>
      <w:r w:rsidR="00556C4B">
        <w:rPr>
          <w:sz w:val="24"/>
          <w:szCs w:val="24"/>
        </w:rPr>
        <w:t xml:space="preserve"> </w:t>
      </w:r>
      <w:r w:rsidRPr="00556C4B">
        <w:rPr>
          <w:sz w:val="24"/>
          <w:szCs w:val="24"/>
        </w:rPr>
        <w:t>nejsou po</w:t>
      </w:r>
      <w:r w:rsidR="004D3D42">
        <w:rPr>
          <w:sz w:val="24"/>
          <w:szCs w:val="24"/>
        </w:rPr>
        <w:t>řadatelem pojištěni proti úrazu</w:t>
      </w:r>
      <w:r w:rsidRPr="00556C4B">
        <w:rPr>
          <w:sz w:val="24"/>
          <w:szCs w:val="24"/>
        </w:rPr>
        <w:t xml:space="preserve"> ani krádežím a ztrátám! VV AŠSK</w:t>
      </w:r>
      <w:r w:rsidR="00556C4B">
        <w:rPr>
          <w:sz w:val="24"/>
          <w:szCs w:val="24"/>
        </w:rPr>
        <w:t xml:space="preserve"> </w:t>
      </w:r>
      <w:r w:rsidRPr="00556C4B">
        <w:rPr>
          <w:sz w:val="24"/>
          <w:szCs w:val="24"/>
        </w:rPr>
        <w:t>ČR doporučují členům AŠSK ČR, aby uzavřeli individuální ú</w:t>
      </w:r>
      <w:r w:rsidR="004D3D42">
        <w:rPr>
          <w:sz w:val="24"/>
          <w:szCs w:val="24"/>
        </w:rPr>
        <w:t>razové pojištění n</w:t>
      </w:r>
      <w:r w:rsidRPr="00556C4B">
        <w:rPr>
          <w:sz w:val="24"/>
          <w:szCs w:val="24"/>
        </w:rPr>
        <w:t>ebo využili možnosti zákonného pojištění žáků základních škol a studentů</w:t>
      </w:r>
      <w:r w:rsidR="00556C4B">
        <w:rPr>
          <w:sz w:val="24"/>
          <w:szCs w:val="24"/>
        </w:rPr>
        <w:t xml:space="preserve"> </w:t>
      </w:r>
      <w:r w:rsidRPr="00556C4B">
        <w:rPr>
          <w:sz w:val="24"/>
          <w:szCs w:val="24"/>
        </w:rPr>
        <w:t>středních škol. Každý účastník je povinen mít s sebou průkaz pojištěnce.</w:t>
      </w:r>
    </w:p>
    <w:p w:rsidR="006909E5" w:rsidRDefault="006909E5" w:rsidP="00CA0621">
      <w:pPr>
        <w:spacing w:after="0" w:line="240" w:lineRule="auto"/>
        <w:jc w:val="both"/>
        <w:rPr>
          <w:b/>
          <w:sz w:val="24"/>
          <w:szCs w:val="24"/>
        </w:rPr>
      </w:pPr>
    </w:p>
    <w:p w:rsidR="00CB4E82" w:rsidRDefault="00BB3F26" w:rsidP="00CA0621">
      <w:pPr>
        <w:spacing w:after="0" w:line="240" w:lineRule="auto"/>
        <w:ind w:left="2124" w:hanging="2124"/>
        <w:jc w:val="both"/>
        <w:rPr>
          <w:sz w:val="24"/>
          <w:szCs w:val="24"/>
        </w:rPr>
      </w:pPr>
      <w:r w:rsidRPr="001E3A11">
        <w:rPr>
          <w:b/>
          <w:sz w:val="24"/>
          <w:szCs w:val="24"/>
        </w:rPr>
        <w:t>Disciplíny:</w:t>
      </w:r>
      <w:r w:rsidR="00CB4E82">
        <w:rPr>
          <w:sz w:val="24"/>
          <w:szCs w:val="24"/>
        </w:rPr>
        <w:tab/>
      </w:r>
      <w:r w:rsidR="00CB4E82" w:rsidRPr="00CB4E82">
        <w:rPr>
          <w:sz w:val="24"/>
          <w:szCs w:val="24"/>
        </w:rPr>
        <w:t>Soutěží se podle platných pravidel ČAS, podle brožury</w:t>
      </w:r>
      <w:r w:rsidR="00CB4E82">
        <w:rPr>
          <w:sz w:val="24"/>
          <w:szCs w:val="24"/>
        </w:rPr>
        <w:t xml:space="preserve"> </w:t>
      </w:r>
      <w:r w:rsidR="00CB4E82" w:rsidRPr="00CB4E82">
        <w:rPr>
          <w:sz w:val="24"/>
          <w:szCs w:val="24"/>
        </w:rPr>
        <w:t>Veřejně prospěšné programy AŠSK ČR a podle tohoto</w:t>
      </w:r>
      <w:r w:rsidR="00CB4E82">
        <w:rPr>
          <w:sz w:val="24"/>
          <w:szCs w:val="24"/>
        </w:rPr>
        <w:t xml:space="preserve"> </w:t>
      </w:r>
      <w:r w:rsidR="00CB4E82" w:rsidRPr="00CB4E82">
        <w:rPr>
          <w:sz w:val="24"/>
          <w:szCs w:val="24"/>
        </w:rPr>
        <w:t>rozpisu</w:t>
      </w:r>
      <w:r w:rsidR="00CB4E82">
        <w:rPr>
          <w:sz w:val="24"/>
          <w:szCs w:val="24"/>
        </w:rPr>
        <w:t>:</w:t>
      </w:r>
    </w:p>
    <w:p w:rsidR="00142E03" w:rsidRPr="00BB3F26" w:rsidRDefault="00CB4E82" w:rsidP="00CA0621">
      <w:pPr>
        <w:spacing w:after="0" w:line="240" w:lineRule="auto"/>
        <w:ind w:left="212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BB3F26" w:rsidRPr="00CB4E82">
        <w:rPr>
          <w:sz w:val="24"/>
          <w:szCs w:val="24"/>
          <w:u w:val="single"/>
        </w:rPr>
        <w:t>Dívk</w:t>
      </w:r>
      <w:r w:rsidR="00BB3F26">
        <w:rPr>
          <w:sz w:val="24"/>
          <w:szCs w:val="24"/>
        </w:rPr>
        <w:t>y</w:t>
      </w:r>
      <w:r w:rsidR="00BB3F26" w:rsidRPr="00CB4E82">
        <w:rPr>
          <w:sz w:val="24"/>
          <w:szCs w:val="24"/>
        </w:rPr>
        <w:t>: 60m, 200m, 800m, výška, dálka, koule 3 kg, štafeta 1</w:t>
      </w:r>
      <w:r w:rsidRPr="00CB4E82">
        <w:rPr>
          <w:sz w:val="24"/>
          <w:szCs w:val="24"/>
        </w:rPr>
        <w:t>00</w:t>
      </w:r>
      <w:r w:rsidR="00BB3F26" w:rsidRPr="00CB4E82">
        <w:rPr>
          <w:sz w:val="24"/>
          <w:szCs w:val="24"/>
        </w:rPr>
        <w:t>-2</w:t>
      </w:r>
      <w:r w:rsidRPr="00CB4E82">
        <w:rPr>
          <w:sz w:val="24"/>
          <w:szCs w:val="24"/>
        </w:rPr>
        <w:t>00</w:t>
      </w:r>
      <w:r w:rsidR="00BB3F26" w:rsidRPr="00CB4E82">
        <w:rPr>
          <w:sz w:val="24"/>
          <w:szCs w:val="24"/>
        </w:rPr>
        <w:t>-</w:t>
      </w:r>
      <w:r w:rsidRPr="00CB4E82">
        <w:rPr>
          <w:sz w:val="24"/>
          <w:szCs w:val="24"/>
        </w:rPr>
        <w:t xml:space="preserve">        </w:t>
      </w:r>
      <w:r w:rsidR="00BB3F26" w:rsidRPr="00CB4E82">
        <w:rPr>
          <w:sz w:val="24"/>
          <w:szCs w:val="24"/>
        </w:rPr>
        <w:t>3</w:t>
      </w:r>
      <w:r w:rsidRPr="00CB4E82">
        <w:rPr>
          <w:sz w:val="24"/>
          <w:szCs w:val="24"/>
        </w:rPr>
        <w:t>00</w:t>
      </w:r>
      <w:r w:rsidR="00BB3F26" w:rsidRPr="00CB4E82">
        <w:rPr>
          <w:sz w:val="24"/>
          <w:szCs w:val="24"/>
        </w:rPr>
        <w:t>-4</w:t>
      </w:r>
      <w:r w:rsidRPr="00CB4E82">
        <w:rPr>
          <w:sz w:val="24"/>
          <w:szCs w:val="24"/>
        </w:rPr>
        <w:t>00</w:t>
      </w:r>
    </w:p>
    <w:p w:rsidR="00BB3F26" w:rsidRPr="00BB3F26" w:rsidRDefault="00BB3F26" w:rsidP="00CA0621">
      <w:pPr>
        <w:spacing w:line="240" w:lineRule="auto"/>
        <w:ind w:left="2124" w:firstLine="6"/>
        <w:jc w:val="both"/>
        <w:rPr>
          <w:b/>
          <w:sz w:val="24"/>
          <w:szCs w:val="24"/>
        </w:rPr>
      </w:pPr>
      <w:r w:rsidRPr="00CB4E82">
        <w:rPr>
          <w:sz w:val="24"/>
          <w:szCs w:val="24"/>
          <w:u w:val="single"/>
        </w:rPr>
        <w:t>Chlapci</w:t>
      </w:r>
      <w:r w:rsidRPr="00CB4E82">
        <w:rPr>
          <w:sz w:val="24"/>
          <w:szCs w:val="24"/>
        </w:rPr>
        <w:t xml:space="preserve">: 100m, 400m, 1500m, výška, dálka, koule 5 kg, štafeta </w:t>
      </w:r>
      <w:r w:rsidR="00CB4E82" w:rsidRPr="00CB4E82">
        <w:rPr>
          <w:sz w:val="24"/>
          <w:szCs w:val="24"/>
        </w:rPr>
        <w:t>100-200-300-400</w:t>
      </w:r>
    </w:p>
    <w:p w:rsidR="00DE6A6E" w:rsidRPr="0024686F" w:rsidRDefault="00CB4E82" w:rsidP="005D7A37">
      <w:pPr>
        <w:spacing w:after="0" w:line="240" w:lineRule="auto"/>
        <w:ind w:left="2124" w:hanging="2124"/>
        <w:jc w:val="both"/>
        <w:rPr>
          <w:b/>
        </w:rPr>
      </w:pPr>
      <w:r w:rsidRPr="00CB4E82">
        <w:rPr>
          <w:b/>
          <w:sz w:val="24"/>
          <w:szCs w:val="24"/>
        </w:rPr>
        <w:t>Systém soutěže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DD130A">
        <w:rPr>
          <w:sz w:val="24"/>
          <w:szCs w:val="24"/>
        </w:rPr>
        <w:t>V krajském</w:t>
      </w:r>
      <w:r w:rsidRPr="00CB4E82">
        <w:rPr>
          <w:sz w:val="24"/>
          <w:szCs w:val="24"/>
        </w:rPr>
        <w:t xml:space="preserve"> finále startuje za družstvo maximálně 12</w:t>
      </w:r>
      <w:r>
        <w:rPr>
          <w:sz w:val="24"/>
          <w:szCs w:val="24"/>
        </w:rPr>
        <w:t xml:space="preserve"> </w:t>
      </w:r>
      <w:r w:rsidR="005D7A37">
        <w:rPr>
          <w:sz w:val="24"/>
          <w:szCs w:val="24"/>
        </w:rPr>
        <w:t>závodníků + trenér a vedoucí družstva.</w:t>
      </w:r>
      <w:r>
        <w:rPr>
          <w:sz w:val="24"/>
          <w:szCs w:val="24"/>
        </w:rPr>
        <w:t xml:space="preserve"> Každé družstvo musí být sestaveno ze studentů/studentek </w:t>
      </w:r>
      <w:r w:rsidRPr="00CB4E82">
        <w:rPr>
          <w:sz w:val="24"/>
          <w:szCs w:val="24"/>
        </w:rPr>
        <w:t>stejné školy. Jednotlivec může startovat ve dvou disciplínách</w:t>
      </w:r>
      <w:r>
        <w:rPr>
          <w:sz w:val="24"/>
          <w:szCs w:val="24"/>
        </w:rPr>
        <w:t xml:space="preserve"> </w:t>
      </w:r>
      <w:r w:rsidRPr="00CB4E82">
        <w:rPr>
          <w:sz w:val="24"/>
          <w:szCs w:val="24"/>
        </w:rPr>
        <w:t xml:space="preserve">a štafetě. Není možná kombinace </w:t>
      </w:r>
      <w:smartTag w:uri="urn:schemas-microsoft-com:office:smarttags" w:element="metricconverter">
        <w:smartTagPr>
          <w:attr w:name="ProductID" w:val="400 m"/>
        </w:smartTagPr>
        <w:r w:rsidRPr="00CB4E82">
          <w:rPr>
            <w:sz w:val="24"/>
            <w:szCs w:val="24"/>
          </w:rPr>
          <w:t>400 m</w:t>
        </w:r>
      </w:smartTag>
      <w:r w:rsidRPr="00CB4E82"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500 m"/>
        </w:smartTagPr>
        <w:r w:rsidRPr="00CB4E82">
          <w:rPr>
            <w:sz w:val="24"/>
            <w:szCs w:val="24"/>
          </w:rPr>
          <w:t>1500 m</w:t>
        </w:r>
      </w:smartTag>
      <w:r w:rsidRPr="00CB4E82">
        <w:rPr>
          <w:sz w:val="24"/>
          <w:szCs w:val="24"/>
        </w:rPr>
        <w:t xml:space="preserve"> a </w:t>
      </w:r>
      <w:smartTag w:uri="urn:schemas-microsoft-com:office:smarttags" w:element="metricconverter">
        <w:smartTagPr>
          <w:attr w:name="ProductID" w:val="400 m"/>
        </w:smartTagPr>
        <w:r w:rsidRPr="00CB4E82">
          <w:rPr>
            <w:sz w:val="24"/>
            <w:szCs w:val="24"/>
          </w:rPr>
          <w:t>400 m</w:t>
        </w:r>
      </w:smartTag>
      <w:r w:rsidRPr="00CB4E82">
        <w:rPr>
          <w:sz w:val="24"/>
          <w:szCs w:val="24"/>
        </w:rPr>
        <w:t xml:space="preserve"> ve</w:t>
      </w:r>
      <w:r>
        <w:rPr>
          <w:sz w:val="24"/>
          <w:szCs w:val="24"/>
        </w:rPr>
        <w:t xml:space="preserve"> </w:t>
      </w:r>
      <w:r w:rsidRPr="00CB4E82">
        <w:rPr>
          <w:sz w:val="24"/>
          <w:szCs w:val="24"/>
        </w:rPr>
        <w:t xml:space="preserve">štafetě. V jedné disciplíně startují </w:t>
      </w:r>
      <w:r w:rsidR="004D3D42">
        <w:rPr>
          <w:sz w:val="24"/>
          <w:szCs w:val="24"/>
        </w:rPr>
        <w:t xml:space="preserve">max. </w:t>
      </w:r>
      <w:r>
        <w:rPr>
          <w:sz w:val="24"/>
          <w:szCs w:val="24"/>
        </w:rPr>
        <w:t>3</w:t>
      </w:r>
      <w:r w:rsidRPr="00CB4E82">
        <w:rPr>
          <w:sz w:val="24"/>
          <w:szCs w:val="24"/>
        </w:rPr>
        <w:t xml:space="preserve"> závodníci a 2 štafety. </w:t>
      </w:r>
      <w:r w:rsidR="00614D78">
        <w:rPr>
          <w:sz w:val="24"/>
          <w:szCs w:val="24"/>
        </w:rPr>
        <w:t xml:space="preserve">Za družstvo bodují maximálně 2 závodníci v disciplíně a 1 štafeta. </w:t>
      </w:r>
      <w:r w:rsidRPr="00CB4E82">
        <w:rPr>
          <w:sz w:val="24"/>
          <w:szCs w:val="24"/>
        </w:rPr>
        <w:t xml:space="preserve">Výkony se bodují </w:t>
      </w:r>
      <w:r w:rsidR="003C24AF">
        <w:rPr>
          <w:sz w:val="24"/>
          <w:szCs w:val="24"/>
        </w:rPr>
        <w:t>p</w:t>
      </w:r>
      <w:r w:rsidRPr="004E2C1C">
        <w:rPr>
          <w:sz w:val="24"/>
          <w:szCs w:val="24"/>
        </w:rPr>
        <w:t>odle bodovacích tabulek</w:t>
      </w:r>
      <w:r>
        <w:rPr>
          <w:sz w:val="24"/>
          <w:szCs w:val="24"/>
        </w:rPr>
        <w:t xml:space="preserve"> pro bodování CORNY středoškolského poháru aktualizovaných v roce 2006.</w:t>
      </w:r>
      <w:r w:rsidRPr="00CB4E82">
        <w:rPr>
          <w:sz w:val="24"/>
          <w:szCs w:val="24"/>
        </w:rPr>
        <w:t xml:space="preserve"> Střední tratě se bodují podle tabulek pro</w:t>
      </w:r>
      <w:r>
        <w:rPr>
          <w:sz w:val="24"/>
          <w:szCs w:val="24"/>
        </w:rPr>
        <w:t xml:space="preserve"> </w:t>
      </w:r>
      <w:r w:rsidRPr="00CB4E82">
        <w:rPr>
          <w:sz w:val="24"/>
          <w:szCs w:val="24"/>
        </w:rPr>
        <w:t xml:space="preserve">vícebojaře a štafeta podle běhu na </w:t>
      </w:r>
      <w:smartTag w:uri="urn:schemas-microsoft-com:office:smarttags" w:element="metricconverter">
        <w:smartTagPr>
          <w:attr w:name="ProductID" w:val="1000 m"/>
        </w:smartTagPr>
        <w:r w:rsidRPr="00CB4E82">
          <w:rPr>
            <w:sz w:val="24"/>
            <w:szCs w:val="24"/>
          </w:rPr>
          <w:t>1000 m</w:t>
        </w:r>
      </w:smartTag>
      <w:r w:rsidRPr="00CB4E82">
        <w:rPr>
          <w:sz w:val="24"/>
          <w:szCs w:val="24"/>
        </w:rPr>
        <w:t xml:space="preserve"> </w:t>
      </w:r>
      <w:r w:rsidR="00614D78">
        <w:rPr>
          <w:sz w:val="24"/>
          <w:szCs w:val="24"/>
        </w:rPr>
        <w:t>mužů –</w:t>
      </w:r>
      <w:r w:rsidR="005D7A37">
        <w:rPr>
          <w:sz w:val="24"/>
          <w:szCs w:val="24"/>
        </w:rPr>
        <w:t xml:space="preserve"> vícebojařů (u chlapců i dívek). </w:t>
      </w:r>
      <w:r w:rsidRPr="00CB4E82">
        <w:rPr>
          <w:sz w:val="24"/>
          <w:szCs w:val="24"/>
        </w:rPr>
        <w:t>Ve skoku do dálky a vrhu koulí mají účastníci čtyři</w:t>
      </w:r>
      <w:r>
        <w:rPr>
          <w:sz w:val="24"/>
          <w:szCs w:val="24"/>
        </w:rPr>
        <w:t xml:space="preserve"> </w:t>
      </w:r>
      <w:r w:rsidRPr="00CB4E82">
        <w:rPr>
          <w:sz w:val="24"/>
          <w:szCs w:val="24"/>
        </w:rPr>
        <w:t>pokusy. Ve skoku vysokém se laťka zvyšuje po celou dobu</w:t>
      </w:r>
      <w:r>
        <w:rPr>
          <w:sz w:val="24"/>
          <w:szCs w:val="24"/>
        </w:rPr>
        <w:t xml:space="preserve"> </w:t>
      </w:r>
      <w:r w:rsidRPr="00CB4E82">
        <w:rPr>
          <w:sz w:val="24"/>
          <w:szCs w:val="24"/>
        </w:rPr>
        <w:t xml:space="preserve">soutěže o </w:t>
      </w:r>
      <w:smartTag w:uri="urn:schemas-microsoft-com:office:smarttags" w:element="metricconverter">
        <w:smartTagPr>
          <w:attr w:name="ProductID" w:val="4 cm"/>
        </w:smartTagPr>
        <w:r w:rsidRPr="00CB4E82">
          <w:rPr>
            <w:sz w:val="24"/>
            <w:szCs w:val="24"/>
          </w:rPr>
          <w:t>4 cm</w:t>
        </w:r>
      </w:smartTag>
      <w:r w:rsidRPr="00CB4E82">
        <w:rPr>
          <w:sz w:val="24"/>
          <w:szCs w:val="24"/>
        </w:rPr>
        <w:t>. Pro starty běhů platí stejná pravidla jako</w:t>
      </w:r>
      <w:r>
        <w:rPr>
          <w:sz w:val="24"/>
          <w:szCs w:val="24"/>
        </w:rPr>
        <w:t xml:space="preserve"> </w:t>
      </w:r>
      <w:r w:rsidRPr="00CB4E82">
        <w:rPr>
          <w:sz w:val="24"/>
          <w:szCs w:val="24"/>
        </w:rPr>
        <w:t xml:space="preserve">v soutěži vícebojů. </w:t>
      </w:r>
      <w:r>
        <w:t>Štafety se budou nasazovat do běhů podle počtu bodů v</w:t>
      </w:r>
      <w:r w:rsidR="00614D78">
        <w:t> okresních kolech</w:t>
      </w:r>
      <w:r w:rsidR="00CA0621">
        <w:t xml:space="preserve">.  </w:t>
      </w:r>
      <w:r w:rsidR="00CA0621" w:rsidRPr="0024686F">
        <w:rPr>
          <w:b/>
        </w:rPr>
        <w:t>Závodu se mohou zúčastnit i družstva, kte</w:t>
      </w:r>
      <w:r w:rsidR="0024686F" w:rsidRPr="0024686F">
        <w:rPr>
          <w:b/>
        </w:rPr>
        <w:t>rá obsadila v okresním kole 2. m</w:t>
      </w:r>
      <w:r w:rsidR="00CA0621" w:rsidRPr="0024686F">
        <w:rPr>
          <w:b/>
        </w:rPr>
        <w:t>ísto, avšak bez nároku na proplacení cestovného!</w:t>
      </w:r>
    </w:p>
    <w:p w:rsidR="00CB4E82" w:rsidRDefault="00CB4E82" w:rsidP="005D7A37">
      <w:pPr>
        <w:spacing w:after="0" w:line="240" w:lineRule="auto"/>
        <w:ind w:left="2124" w:hanging="2124"/>
        <w:jc w:val="both"/>
      </w:pPr>
      <w:r>
        <w:t xml:space="preserve">                   </w:t>
      </w:r>
    </w:p>
    <w:p w:rsidR="00DE6A6E" w:rsidRDefault="00880ADA" w:rsidP="00CA0621">
      <w:pPr>
        <w:spacing w:after="0" w:line="240" w:lineRule="auto"/>
        <w:ind w:left="2124" w:hanging="2124"/>
        <w:jc w:val="both"/>
      </w:pPr>
      <w:r w:rsidRPr="001E3A11">
        <w:rPr>
          <w:b/>
          <w:sz w:val="24"/>
          <w:szCs w:val="24"/>
        </w:rPr>
        <w:lastRenderedPageBreak/>
        <w:t>Postupový klíč:</w:t>
      </w:r>
      <w:r>
        <w:rPr>
          <w:sz w:val="24"/>
          <w:szCs w:val="24"/>
        </w:rPr>
        <w:tab/>
      </w:r>
      <w:r w:rsidR="00DE6A6E">
        <w:rPr>
          <w:sz w:val="24"/>
          <w:szCs w:val="24"/>
        </w:rPr>
        <w:t>D</w:t>
      </w:r>
      <w:r w:rsidR="00DE6A6E">
        <w:t>o republikového finále postupují vítězové krajských kol a dvě z celé ČR</w:t>
      </w:r>
    </w:p>
    <w:p w:rsidR="0036180E" w:rsidRDefault="00DE6A6E" w:rsidP="00CA0621">
      <w:pPr>
        <w:spacing w:after="0" w:line="240" w:lineRule="auto"/>
        <w:ind w:left="2124"/>
        <w:jc w:val="both"/>
        <w:rPr>
          <w:sz w:val="24"/>
          <w:szCs w:val="24"/>
        </w:rPr>
      </w:pPr>
      <w:r>
        <w:t>s nejvyšším počtem bodů.</w:t>
      </w:r>
    </w:p>
    <w:p w:rsidR="006909E5" w:rsidRDefault="006909E5" w:rsidP="00CA0621">
      <w:pPr>
        <w:spacing w:after="0" w:line="240" w:lineRule="auto"/>
        <w:jc w:val="both"/>
        <w:rPr>
          <w:sz w:val="24"/>
          <w:szCs w:val="24"/>
        </w:rPr>
      </w:pPr>
    </w:p>
    <w:p w:rsidR="006C50A8" w:rsidRDefault="006C50A8" w:rsidP="00CA0621">
      <w:pPr>
        <w:spacing w:after="0" w:line="240" w:lineRule="auto"/>
        <w:ind w:left="2124" w:hanging="2124"/>
        <w:jc w:val="both"/>
      </w:pPr>
      <w:r w:rsidRPr="00913068">
        <w:rPr>
          <w:b/>
          <w:sz w:val="24"/>
          <w:szCs w:val="24"/>
        </w:rPr>
        <w:t>Ceny:</w:t>
      </w:r>
      <w:r w:rsidRPr="00913068">
        <w:rPr>
          <w:b/>
          <w:sz w:val="24"/>
          <w:szCs w:val="24"/>
        </w:rPr>
        <w:tab/>
      </w:r>
      <w:r w:rsidR="005D7A37">
        <w:t>Všechna</w:t>
      </w:r>
      <w:r w:rsidRPr="006909E5">
        <w:t xml:space="preserve"> družstva obdrží diplomy </w:t>
      </w:r>
      <w:r w:rsidR="005D7A37">
        <w:t>CORNY a vítězná družstva KÚ poháry.</w:t>
      </w:r>
    </w:p>
    <w:p w:rsidR="006909E5" w:rsidRPr="006909E5" w:rsidRDefault="006909E5" w:rsidP="00CA0621">
      <w:pPr>
        <w:spacing w:after="0" w:line="240" w:lineRule="auto"/>
        <w:ind w:left="2124" w:hanging="2124"/>
        <w:jc w:val="both"/>
      </w:pPr>
    </w:p>
    <w:p w:rsidR="0035585E" w:rsidRDefault="001E3A11" w:rsidP="00CA0621">
      <w:pPr>
        <w:spacing w:after="0" w:line="240" w:lineRule="auto"/>
        <w:ind w:left="2124" w:hanging="2124"/>
        <w:jc w:val="both"/>
        <w:rPr>
          <w:b/>
          <w:sz w:val="24"/>
          <w:szCs w:val="24"/>
        </w:rPr>
      </w:pPr>
      <w:r w:rsidRPr="001E3A11">
        <w:rPr>
          <w:b/>
          <w:sz w:val="24"/>
          <w:szCs w:val="24"/>
        </w:rPr>
        <w:t>Cest</w:t>
      </w:r>
      <w:r w:rsidR="0035585E">
        <w:rPr>
          <w:b/>
          <w:sz w:val="24"/>
          <w:szCs w:val="24"/>
        </w:rPr>
        <w:t>ovné:</w:t>
      </w:r>
      <w:r w:rsidR="0035585E">
        <w:rPr>
          <w:b/>
          <w:sz w:val="24"/>
          <w:szCs w:val="24"/>
        </w:rPr>
        <w:tab/>
      </w:r>
      <w:r w:rsidR="000B4A48" w:rsidRPr="000B4A48">
        <w:rPr>
          <w:b/>
          <w:sz w:val="24"/>
          <w:szCs w:val="24"/>
        </w:rPr>
        <w:t xml:space="preserve">bude proplaceno </w:t>
      </w:r>
      <w:r w:rsidR="000B4A48">
        <w:rPr>
          <w:b/>
          <w:sz w:val="24"/>
          <w:szCs w:val="24"/>
        </w:rPr>
        <w:t xml:space="preserve">vítězům okresních kol </w:t>
      </w:r>
      <w:r w:rsidR="000B4A48" w:rsidRPr="000B4A48">
        <w:rPr>
          <w:b/>
          <w:sz w:val="24"/>
          <w:szCs w:val="24"/>
        </w:rPr>
        <w:t>dle platných pravid</w:t>
      </w:r>
      <w:r w:rsidR="004D3D42">
        <w:rPr>
          <w:b/>
          <w:sz w:val="24"/>
          <w:szCs w:val="24"/>
        </w:rPr>
        <w:t>el</w:t>
      </w:r>
      <w:r w:rsidR="000B4A48" w:rsidRPr="000B4A48">
        <w:rPr>
          <w:b/>
          <w:sz w:val="24"/>
          <w:szCs w:val="24"/>
        </w:rPr>
        <w:t>. Doprava osobními automobily proplacena nebude. Způsob dopravy a její proplacení konzultujte před soutěží s Mgr. Svatavou Ságnerovou (KR AŠSK ČR ZLN): mobil 605 702 141, email svatka.sagnerova@seznam.cz;</w:t>
      </w:r>
    </w:p>
    <w:p w:rsidR="006909E5" w:rsidRDefault="006909E5" w:rsidP="00CA0621">
      <w:pPr>
        <w:spacing w:after="0" w:line="240" w:lineRule="auto"/>
        <w:ind w:left="2124" w:hanging="2124"/>
        <w:jc w:val="both"/>
        <w:rPr>
          <w:b/>
          <w:sz w:val="24"/>
          <w:szCs w:val="24"/>
        </w:rPr>
      </w:pPr>
    </w:p>
    <w:p w:rsidR="006909E5" w:rsidRDefault="0035585E" w:rsidP="00CA0621">
      <w:pPr>
        <w:spacing w:after="0" w:line="240" w:lineRule="auto"/>
        <w:ind w:left="2124" w:hanging="2124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Startovné:</w:t>
      </w:r>
      <w:r>
        <w:rPr>
          <w:b/>
          <w:sz w:val="24"/>
          <w:szCs w:val="24"/>
        </w:rPr>
        <w:tab/>
      </w:r>
      <w:r w:rsidR="005B6DC3" w:rsidRPr="005B6DC3">
        <w:rPr>
          <w:color w:val="000000" w:themeColor="text1"/>
          <w:sz w:val="24"/>
          <w:szCs w:val="24"/>
        </w:rPr>
        <w:t>300,- Kč</w:t>
      </w:r>
    </w:p>
    <w:p w:rsidR="001E3A11" w:rsidRPr="0035585E" w:rsidRDefault="0035585E" w:rsidP="00CA0621">
      <w:pPr>
        <w:spacing w:after="0" w:line="240" w:lineRule="auto"/>
        <w:ind w:left="2124" w:hanging="2124"/>
        <w:jc w:val="both"/>
        <w:rPr>
          <w:b/>
          <w:sz w:val="24"/>
          <w:szCs w:val="24"/>
        </w:rPr>
      </w:pPr>
      <w:r w:rsidRPr="00877BFA">
        <w:rPr>
          <w:b/>
          <w:color w:val="FF0000"/>
          <w:sz w:val="24"/>
          <w:szCs w:val="24"/>
        </w:rPr>
        <w:t xml:space="preserve"> </w:t>
      </w:r>
    </w:p>
    <w:p w:rsidR="001E3A11" w:rsidRDefault="001E3A11" w:rsidP="00CA0621">
      <w:pPr>
        <w:spacing w:line="240" w:lineRule="auto"/>
        <w:ind w:left="2124" w:hanging="2124"/>
        <w:jc w:val="both"/>
        <w:rPr>
          <w:sz w:val="24"/>
          <w:szCs w:val="24"/>
        </w:rPr>
      </w:pPr>
      <w:r w:rsidRPr="001E3A11">
        <w:rPr>
          <w:b/>
          <w:sz w:val="24"/>
          <w:szCs w:val="24"/>
        </w:rPr>
        <w:t>Upozornění:</w:t>
      </w:r>
      <w:r>
        <w:rPr>
          <w:sz w:val="24"/>
          <w:szCs w:val="24"/>
        </w:rPr>
        <w:tab/>
        <w:t>Hřebíky v tretrách nesmí přesáhnout 6 mm.</w:t>
      </w:r>
    </w:p>
    <w:p w:rsidR="0035585E" w:rsidRDefault="0035585E" w:rsidP="0024686F">
      <w:pPr>
        <w:spacing w:line="240" w:lineRule="auto"/>
        <w:jc w:val="both"/>
        <w:rPr>
          <w:b/>
          <w:sz w:val="28"/>
          <w:szCs w:val="28"/>
        </w:rPr>
      </w:pPr>
    </w:p>
    <w:p w:rsidR="00A15EE2" w:rsidRPr="00880ADA" w:rsidRDefault="0035585E" w:rsidP="0024686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Mgr. </w:t>
      </w:r>
      <w:r w:rsidR="00F13A66">
        <w:rPr>
          <w:sz w:val="24"/>
          <w:szCs w:val="24"/>
        </w:rPr>
        <w:t xml:space="preserve">Magda </w:t>
      </w:r>
      <w:r w:rsidR="007A3941">
        <w:rPr>
          <w:sz w:val="24"/>
          <w:szCs w:val="24"/>
        </w:rPr>
        <w:t>Horká</w:t>
      </w:r>
      <w:r w:rsidR="000B4A48">
        <w:rPr>
          <w:sz w:val="24"/>
          <w:szCs w:val="24"/>
        </w:rPr>
        <w:tab/>
      </w:r>
      <w:r w:rsidR="000B4A48">
        <w:rPr>
          <w:sz w:val="24"/>
          <w:szCs w:val="24"/>
        </w:rPr>
        <w:tab/>
      </w:r>
      <w:r w:rsidR="000B4A48">
        <w:rPr>
          <w:sz w:val="24"/>
          <w:szCs w:val="24"/>
        </w:rPr>
        <w:tab/>
      </w:r>
      <w:r w:rsidR="007A3941">
        <w:rPr>
          <w:sz w:val="24"/>
          <w:szCs w:val="24"/>
        </w:rPr>
        <w:t xml:space="preserve">                </w:t>
      </w:r>
      <w:r w:rsidR="000B4A48">
        <w:rPr>
          <w:sz w:val="24"/>
          <w:szCs w:val="24"/>
        </w:rPr>
        <w:t>Mgr. Svatava Ságnerová</w:t>
      </w:r>
      <w:r w:rsidR="000B4A48">
        <w:rPr>
          <w:sz w:val="24"/>
          <w:szCs w:val="24"/>
        </w:rPr>
        <w:tab/>
      </w:r>
      <w:r w:rsidR="007A3941">
        <w:rPr>
          <w:sz w:val="24"/>
          <w:szCs w:val="24"/>
        </w:rPr>
        <w:br/>
      </w:r>
      <w:r w:rsidR="000B4A48">
        <w:rPr>
          <w:sz w:val="24"/>
          <w:szCs w:val="24"/>
        </w:rPr>
        <w:t xml:space="preserve">   </w:t>
      </w:r>
      <w:r w:rsidR="007A3941">
        <w:rPr>
          <w:sz w:val="24"/>
          <w:szCs w:val="24"/>
        </w:rPr>
        <w:t xml:space="preserve">         </w:t>
      </w:r>
      <w:r w:rsidR="000B4A48">
        <w:rPr>
          <w:sz w:val="24"/>
          <w:szCs w:val="24"/>
        </w:rPr>
        <w:t xml:space="preserve"> </w:t>
      </w:r>
      <w:r w:rsidR="007A3941">
        <w:rPr>
          <w:sz w:val="24"/>
          <w:szCs w:val="24"/>
        </w:rPr>
        <w:t xml:space="preserve">       </w:t>
      </w:r>
      <w:r w:rsidR="000B4A48">
        <w:rPr>
          <w:sz w:val="24"/>
          <w:szCs w:val="24"/>
        </w:rPr>
        <w:t>ředitelka závodu</w:t>
      </w:r>
      <w:r w:rsidR="000B4A48">
        <w:rPr>
          <w:sz w:val="24"/>
          <w:szCs w:val="24"/>
        </w:rPr>
        <w:tab/>
      </w:r>
      <w:r w:rsidR="000B4A48">
        <w:rPr>
          <w:sz w:val="24"/>
          <w:szCs w:val="24"/>
        </w:rPr>
        <w:tab/>
      </w:r>
      <w:r w:rsidR="000B4A48">
        <w:rPr>
          <w:sz w:val="24"/>
          <w:szCs w:val="24"/>
        </w:rPr>
        <w:tab/>
      </w:r>
      <w:r w:rsidR="000B4A48">
        <w:rPr>
          <w:sz w:val="24"/>
          <w:szCs w:val="24"/>
        </w:rPr>
        <w:tab/>
        <w:t xml:space="preserve">       KR AŠSK ČR ZLN</w:t>
      </w:r>
      <w:r w:rsidR="00A15EE2">
        <w:rPr>
          <w:sz w:val="24"/>
          <w:szCs w:val="24"/>
        </w:rPr>
        <w:t xml:space="preserve">  </w:t>
      </w:r>
    </w:p>
    <w:sectPr w:rsidR="00A15EE2" w:rsidRPr="00880ADA" w:rsidSect="0024686F">
      <w:pgSz w:w="11906" w:h="16838"/>
      <w:pgMar w:top="113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08A"/>
    <w:multiLevelType w:val="hybridMultilevel"/>
    <w:tmpl w:val="56C40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F6E3C"/>
    <w:multiLevelType w:val="hybridMultilevel"/>
    <w:tmpl w:val="0902DE26"/>
    <w:lvl w:ilvl="0" w:tplc="933CD168">
      <w:start w:val="1"/>
      <w:numFmt w:val="lowerLetter"/>
      <w:lvlText w:val="%1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03"/>
    <w:rsid w:val="000A50BF"/>
    <w:rsid w:val="000B4A48"/>
    <w:rsid w:val="000C4B8E"/>
    <w:rsid w:val="000E52FC"/>
    <w:rsid w:val="000F2AF6"/>
    <w:rsid w:val="000F4A00"/>
    <w:rsid w:val="001025CB"/>
    <w:rsid w:val="0014228F"/>
    <w:rsid w:val="00142E03"/>
    <w:rsid w:val="00163A53"/>
    <w:rsid w:val="00177D12"/>
    <w:rsid w:val="001E3A11"/>
    <w:rsid w:val="001E5E1F"/>
    <w:rsid w:val="0021545F"/>
    <w:rsid w:val="0023117B"/>
    <w:rsid w:val="0024686F"/>
    <w:rsid w:val="00283535"/>
    <w:rsid w:val="002846F9"/>
    <w:rsid w:val="0035585E"/>
    <w:rsid w:val="0036180E"/>
    <w:rsid w:val="00392C0D"/>
    <w:rsid w:val="003C24AF"/>
    <w:rsid w:val="00415082"/>
    <w:rsid w:val="004238D5"/>
    <w:rsid w:val="00482F1B"/>
    <w:rsid w:val="004D3D42"/>
    <w:rsid w:val="004E2C1C"/>
    <w:rsid w:val="00536BB7"/>
    <w:rsid w:val="00556C4B"/>
    <w:rsid w:val="00557733"/>
    <w:rsid w:val="00567FB6"/>
    <w:rsid w:val="00582B67"/>
    <w:rsid w:val="005B6DC3"/>
    <w:rsid w:val="005D7A37"/>
    <w:rsid w:val="005E1DB3"/>
    <w:rsid w:val="006017F0"/>
    <w:rsid w:val="00610A9A"/>
    <w:rsid w:val="00614D78"/>
    <w:rsid w:val="006329C5"/>
    <w:rsid w:val="006427F0"/>
    <w:rsid w:val="006634A3"/>
    <w:rsid w:val="00677ACF"/>
    <w:rsid w:val="006909E5"/>
    <w:rsid w:val="006C50A8"/>
    <w:rsid w:val="006F501B"/>
    <w:rsid w:val="00740DBB"/>
    <w:rsid w:val="007910BD"/>
    <w:rsid w:val="00794B45"/>
    <w:rsid w:val="007A3941"/>
    <w:rsid w:val="007E2382"/>
    <w:rsid w:val="007E36AE"/>
    <w:rsid w:val="00870465"/>
    <w:rsid w:val="00877BFA"/>
    <w:rsid w:val="00880ADA"/>
    <w:rsid w:val="00887872"/>
    <w:rsid w:val="008E2564"/>
    <w:rsid w:val="008F49A7"/>
    <w:rsid w:val="00913068"/>
    <w:rsid w:val="009855F5"/>
    <w:rsid w:val="009B417E"/>
    <w:rsid w:val="00A15EE2"/>
    <w:rsid w:val="00A46ADE"/>
    <w:rsid w:val="00AC3B72"/>
    <w:rsid w:val="00B350E6"/>
    <w:rsid w:val="00B46543"/>
    <w:rsid w:val="00B74098"/>
    <w:rsid w:val="00BB3F26"/>
    <w:rsid w:val="00BF1D26"/>
    <w:rsid w:val="00C20E21"/>
    <w:rsid w:val="00C64FCA"/>
    <w:rsid w:val="00CA0621"/>
    <w:rsid w:val="00CB4E82"/>
    <w:rsid w:val="00D63DD6"/>
    <w:rsid w:val="00DD130A"/>
    <w:rsid w:val="00DE6A6E"/>
    <w:rsid w:val="00EE2383"/>
    <w:rsid w:val="00EE2D0C"/>
    <w:rsid w:val="00EE7251"/>
    <w:rsid w:val="00F13A66"/>
    <w:rsid w:val="00F213E7"/>
    <w:rsid w:val="00F45013"/>
    <w:rsid w:val="00FA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3A1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422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3A1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422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redoskolskypoha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 AŠSK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WING_ST01</dc:creator>
  <cp:lastModifiedBy>Zdeněk Jadvidžák</cp:lastModifiedBy>
  <cp:revision>2</cp:revision>
  <cp:lastPrinted>2015-08-26T08:51:00Z</cp:lastPrinted>
  <dcterms:created xsi:type="dcterms:W3CDTF">2016-09-05T06:34:00Z</dcterms:created>
  <dcterms:modified xsi:type="dcterms:W3CDTF">2016-09-05T06:34:00Z</dcterms:modified>
</cp:coreProperties>
</file>